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4D" w:rsidRDefault="0067234D" w:rsidP="0067234D">
      <w:pPr>
        <w:pStyle w:val="Default"/>
        <w:rPr>
          <w:rFonts w:asciiTheme="minorHAnsi" w:hAnsiTheme="minorHAnsi" w:cstheme="minorBidi"/>
          <w:bCs/>
          <w:color w:val="auto"/>
        </w:rPr>
      </w:pPr>
      <w:r w:rsidRPr="004B1440">
        <w:rPr>
          <w:rFonts w:asciiTheme="minorHAnsi" w:hAnsiTheme="minorHAnsi" w:cstheme="minorBidi"/>
          <w:b/>
          <w:bCs/>
          <w:color w:val="9BBB59" w:themeColor="accent3"/>
        </w:rPr>
        <w:t>INES PAVLAČIĆ</w:t>
      </w:r>
      <w:r>
        <w:rPr>
          <w:rFonts w:asciiTheme="minorHAnsi" w:hAnsiTheme="minorHAnsi" w:cstheme="minorBidi"/>
          <w:b/>
          <w:bCs/>
          <w:color w:val="9BBB59" w:themeColor="accent3"/>
        </w:rPr>
        <w:t xml:space="preserve">, </w:t>
      </w:r>
      <w:proofErr w:type="spellStart"/>
      <w:r w:rsidRPr="004B1440">
        <w:rPr>
          <w:rFonts w:asciiTheme="minorHAnsi" w:hAnsiTheme="minorHAnsi" w:cstheme="minorBidi"/>
          <w:bCs/>
          <w:color w:val="auto"/>
        </w:rPr>
        <w:t>dipl</w:t>
      </w:r>
      <w:proofErr w:type="spellEnd"/>
      <w:r w:rsidRPr="004B1440">
        <w:rPr>
          <w:rFonts w:asciiTheme="minorHAnsi" w:hAnsiTheme="minorHAnsi" w:cstheme="minorBidi"/>
          <w:bCs/>
          <w:color w:val="auto"/>
        </w:rPr>
        <w:t xml:space="preserve">. </w:t>
      </w:r>
      <w:proofErr w:type="spellStart"/>
      <w:r w:rsidRPr="004B1440">
        <w:rPr>
          <w:rFonts w:asciiTheme="minorHAnsi" w:hAnsiTheme="minorHAnsi" w:cstheme="minorBidi"/>
          <w:bCs/>
          <w:color w:val="auto"/>
        </w:rPr>
        <w:t>iur</w:t>
      </w:r>
      <w:proofErr w:type="spellEnd"/>
      <w:r w:rsidRPr="004B1440">
        <w:rPr>
          <w:rFonts w:asciiTheme="minorHAnsi" w:hAnsiTheme="minorHAnsi" w:cstheme="minorBidi"/>
          <w:bCs/>
          <w:color w:val="auto"/>
        </w:rPr>
        <w:t xml:space="preserve">, </w:t>
      </w:r>
      <w:r>
        <w:rPr>
          <w:rFonts w:asciiTheme="minorHAnsi" w:hAnsiTheme="minorHAnsi" w:cstheme="minorBidi"/>
          <w:bCs/>
          <w:color w:val="auto"/>
        </w:rPr>
        <w:t>t</w:t>
      </w:r>
      <w:r w:rsidRPr="004B1440">
        <w:rPr>
          <w:rFonts w:asciiTheme="minorHAnsi" w:hAnsiTheme="minorHAnsi" w:cstheme="minorBidi"/>
          <w:bCs/>
          <w:color w:val="auto"/>
        </w:rPr>
        <w:t>renutno zaposlena u Državnom uredu za središnju javnu nabavu</w:t>
      </w:r>
      <w:r>
        <w:rPr>
          <w:rFonts w:asciiTheme="minorHAnsi" w:hAnsiTheme="minorHAnsi" w:cstheme="minorBidi"/>
          <w:bCs/>
          <w:color w:val="auto"/>
        </w:rPr>
        <w:t>.</w:t>
      </w:r>
    </w:p>
    <w:p w:rsidR="0067234D" w:rsidRDefault="0067234D" w:rsidP="0067234D">
      <w:pPr>
        <w:pStyle w:val="Default"/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>D</w:t>
      </w:r>
      <w:r w:rsidRPr="004B1440">
        <w:rPr>
          <w:rFonts w:asciiTheme="minorHAnsi" w:hAnsiTheme="minorHAnsi" w:cstheme="minorBidi"/>
          <w:bCs/>
          <w:color w:val="auto"/>
        </w:rPr>
        <w:t xml:space="preserve">iplomirala na Pravnom fakultetu Sveučilišta u Zagrebu s položenim pravosudnim ispitom te važećim certifikatom iz područja javne nabave. Osam i pol godina provela je na radnom mjestu sudske savjetnice u Općinskom sudu u Karlovcu s iskustvom u području građanskog prava  (obvezni odnosi, ovrha, nasljedno i zemljišno knjižno pravo) te također u provođenju postupaka javne nabave za potrebe suda. </w:t>
      </w:r>
      <w:r>
        <w:t xml:space="preserve">Unutar svog zaposlenja </w:t>
      </w:r>
      <w:r>
        <w:rPr>
          <w:rFonts w:asciiTheme="minorHAnsi" w:hAnsiTheme="minorHAnsi" w:cstheme="minorBidi"/>
          <w:bCs/>
          <w:color w:val="auto"/>
        </w:rPr>
        <w:t>sudjeluje</w:t>
      </w:r>
      <w:r w:rsidRPr="004B1440">
        <w:rPr>
          <w:rFonts w:asciiTheme="minorHAnsi" w:hAnsiTheme="minorHAnsi" w:cstheme="minorBidi"/>
          <w:bCs/>
          <w:color w:val="auto"/>
        </w:rPr>
        <w:t xml:space="preserve"> u svim pravnim pitanjima vezanim za pripremu postupka javne nabave te  sudjelovanje u izradi okvirnih sporazuma i ugovora, kao i u žalbenim postupcima.</w:t>
      </w:r>
    </w:p>
    <w:p w:rsidR="0067234D" w:rsidRDefault="0067234D" w:rsidP="0067234D">
      <w:pPr>
        <w:pStyle w:val="Default"/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 xml:space="preserve">Članica je </w:t>
      </w:r>
      <w:proofErr w:type="spellStart"/>
      <w:r>
        <w:rPr>
          <w:rFonts w:asciiTheme="minorHAnsi" w:hAnsiTheme="minorHAnsi" w:cstheme="minorBidi"/>
          <w:bCs/>
          <w:color w:val="auto"/>
        </w:rPr>
        <w:t>Taiex</w:t>
      </w:r>
      <w:proofErr w:type="spellEnd"/>
      <w:r>
        <w:rPr>
          <w:rFonts w:asciiTheme="minorHAnsi" w:hAnsiTheme="minorHAnsi" w:cstheme="minorBidi"/>
          <w:bCs/>
          <w:color w:val="auto"/>
        </w:rPr>
        <w:t xml:space="preserve"> baze stručnjaka javne nabave u okviru tehničke pomoći Europskoj komisiji.</w:t>
      </w:r>
    </w:p>
    <w:p w:rsidR="0067234D" w:rsidRDefault="0067234D" w:rsidP="0067234D">
      <w:pPr>
        <w:pStyle w:val="Default"/>
        <w:rPr>
          <w:rFonts w:asciiTheme="minorHAnsi" w:hAnsiTheme="minorHAnsi" w:cstheme="minorBidi"/>
          <w:bCs/>
          <w:color w:val="auto"/>
        </w:rPr>
      </w:pPr>
      <w:r>
        <w:rPr>
          <w:rFonts w:asciiTheme="minorHAnsi" w:hAnsiTheme="minorHAnsi" w:cstheme="minorBidi"/>
          <w:bCs/>
          <w:color w:val="auto"/>
        </w:rPr>
        <w:t>Također, članica je Državne ispitne komisije za posebni dio državnog stručnog ispita iz javne nabave.</w:t>
      </w:r>
      <w:r w:rsidRPr="00843F94">
        <w:t xml:space="preserve"> </w:t>
      </w:r>
      <w:r w:rsidRPr="00922BB0">
        <w:t>Redovita je predavačica na temu javne nabave.</w:t>
      </w:r>
    </w:p>
    <w:p w:rsidR="009F325F" w:rsidRDefault="009F325F"/>
    <w:sectPr w:rsidR="009F325F" w:rsidSect="009F32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234D"/>
    <w:rsid w:val="006474E6"/>
    <w:rsid w:val="0067234D"/>
    <w:rsid w:val="009F325F"/>
    <w:rsid w:val="00EC1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325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7234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Maja Radeljić</dc:creator>
  <cp:lastModifiedBy>Maja Radeljić</cp:lastModifiedBy>
  <cp:revision>1</cp:revision>
  <dcterms:created xsi:type="dcterms:W3CDTF">2014-10-03T11:49:00Z</dcterms:created>
  <dcterms:modified xsi:type="dcterms:W3CDTF">2014-10-03T11:49:00Z</dcterms:modified>
</cp:coreProperties>
</file>